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67630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67630A">
              <w:rPr>
                <w:sz w:val="22"/>
                <w:szCs w:val="22"/>
              </w:rPr>
              <w:t>на плановый период 2026 и 2027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E105C0">
        <w:rPr>
          <w:b/>
          <w:sz w:val="28"/>
          <w:szCs w:val="28"/>
        </w:rPr>
        <w:t>5</w:t>
      </w:r>
      <w:r w:rsidR="001912E6" w:rsidRPr="001912E6">
        <w:rPr>
          <w:b/>
          <w:sz w:val="28"/>
          <w:szCs w:val="28"/>
        </w:rPr>
        <w:t xml:space="preserve"> год</w:t>
      </w: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6C7703">
            <w:pPr>
              <w:jc w:val="both"/>
            </w:pPr>
            <w:r w:rsidRPr="006C7703">
              <w:t xml:space="preserve">1. </w:t>
            </w:r>
            <w:r w:rsidR="00CA72BC" w:rsidRPr="006C7703">
              <w:t xml:space="preserve">Муниципальная программа </w:t>
            </w:r>
            <w:r w:rsidR="00CE60C9" w:rsidRPr="006C7703">
              <w:t>«Муниципальное хозяйство»</w:t>
            </w:r>
          </w:p>
        </w:tc>
        <w:tc>
          <w:tcPr>
            <w:tcW w:w="2340" w:type="dxa"/>
          </w:tcPr>
          <w:p w:rsidR="00AE1F4C" w:rsidRPr="00996F77" w:rsidRDefault="00D028FC" w:rsidP="00D85F8E">
            <w:pPr>
              <w:jc w:val="center"/>
            </w:pPr>
            <w:r>
              <w:t>96 326 339,92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D028FC" w:rsidP="000955E4">
            <w:pPr>
              <w:jc w:val="center"/>
            </w:pPr>
            <w:r>
              <w:t>96 326 339,92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D028FC" w:rsidP="000955E4">
            <w:pPr>
              <w:jc w:val="center"/>
            </w:pPr>
            <w:r>
              <w:t>96 326 339,92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A7084E" w:rsidP="00646A16">
            <w:pPr>
              <w:jc w:val="center"/>
            </w:pPr>
            <w:r>
              <w:t>42 443 073,02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08522E" w:rsidP="000955E4">
            <w:pPr>
              <w:jc w:val="center"/>
            </w:pPr>
            <w:r>
              <w:t>12 877 000,00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D92656" w:rsidP="006D7863">
            <w:pPr>
              <w:jc w:val="center"/>
            </w:pPr>
            <w:r>
              <w:t>15 635 865,72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08522E" w:rsidP="006D7863">
            <w:pPr>
              <w:jc w:val="center"/>
            </w:pPr>
            <w:r>
              <w:t>25</w:t>
            </w:r>
            <w:r w:rsidR="00D92656">
              <w:t> 370 401,18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494 100,00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494 100,00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3D2EC0" w:rsidP="006D7863">
            <w:pPr>
              <w:jc w:val="center"/>
            </w:pPr>
            <w:r>
              <w:t>494 100,00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3D2EC0" w:rsidP="000955E4">
            <w:pPr>
              <w:jc w:val="center"/>
            </w:pPr>
            <w:r>
              <w:t>494 100,00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D028FC" w:rsidP="000955E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96 820 439,92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AB0EB5" w:rsidRDefault="00AB0EB5" w:rsidP="00AB0EB5">
      <w:pPr>
        <w:jc w:val="both"/>
      </w:pPr>
      <w:r>
        <w:t xml:space="preserve">- неиспользованные бюджетные ассигнования по состоянию </w:t>
      </w:r>
    </w:p>
    <w:p w:rsidR="00AB0EB5" w:rsidRDefault="00AB0EB5" w:rsidP="00AB0EB5">
      <w:pPr>
        <w:jc w:val="both"/>
      </w:pPr>
      <w:r>
        <w:t xml:space="preserve">  на 01.01.2025 </w:t>
      </w:r>
      <w:r w:rsidRPr="00E72F55">
        <w:t xml:space="preserve">года;                                                                         </w:t>
      </w:r>
      <w:r w:rsidR="00663E7A">
        <w:t xml:space="preserve">                    8 102 768,18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9E16CB">
        <w:t xml:space="preserve">  43 561 000,00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354E8E">
        <w:t>43 042 428,17</w:t>
      </w:r>
    </w:p>
    <w:p w:rsidR="00C034A6" w:rsidRDefault="00C034A6" w:rsidP="00C034A6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                 </w:t>
      </w:r>
      <w:r w:rsidR="00663E7A">
        <w:t xml:space="preserve">    2 114 243,57</w:t>
      </w: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0627A9">
        <w:rPr>
          <w:b/>
        </w:rPr>
        <w:t>96 820 439,92</w:t>
      </w:r>
      <w:r w:rsidR="00F175DA">
        <w:t xml:space="preserve">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2814"/>
    <w:rsid w:val="00053FB6"/>
    <w:rsid w:val="0005705C"/>
    <w:rsid w:val="000627A9"/>
    <w:rsid w:val="00064F9C"/>
    <w:rsid w:val="0008522E"/>
    <w:rsid w:val="0009010D"/>
    <w:rsid w:val="000931DB"/>
    <w:rsid w:val="000955E4"/>
    <w:rsid w:val="000968F3"/>
    <w:rsid w:val="000B45F2"/>
    <w:rsid w:val="000C6D43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F6BD4"/>
    <w:rsid w:val="00206313"/>
    <w:rsid w:val="0023453A"/>
    <w:rsid w:val="00251CAA"/>
    <w:rsid w:val="002568EA"/>
    <w:rsid w:val="00256E00"/>
    <w:rsid w:val="00257ED3"/>
    <w:rsid w:val="002613EA"/>
    <w:rsid w:val="002973BD"/>
    <w:rsid w:val="002F0D97"/>
    <w:rsid w:val="002F5B95"/>
    <w:rsid w:val="00315394"/>
    <w:rsid w:val="003206EC"/>
    <w:rsid w:val="00321DA4"/>
    <w:rsid w:val="003273C8"/>
    <w:rsid w:val="0033660D"/>
    <w:rsid w:val="00354E8E"/>
    <w:rsid w:val="00366D9D"/>
    <w:rsid w:val="00376BE3"/>
    <w:rsid w:val="00376DD4"/>
    <w:rsid w:val="00381C19"/>
    <w:rsid w:val="00385793"/>
    <w:rsid w:val="0038713D"/>
    <w:rsid w:val="003D2EC0"/>
    <w:rsid w:val="003D488A"/>
    <w:rsid w:val="003F548A"/>
    <w:rsid w:val="0040187C"/>
    <w:rsid w:val="004020F4"/>
    <w:rsid w:val="00422806"/>
    <w:rsid w:val="004254D7"/>
    <w:rsid w:val="00425A3C"/>
    <w:rsid w:val="0043076D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46A16"/>
    <w:rsid w:val="00663E14"/>
    <w:rsid w:val="00663E7A"/>
    <w:rsid w:val="0067630A"/>
    <w:rsid w:val="006A0167"/>
    <w:rsid w:val="006C7703"/>
    <w:rsid w:val="006D7863"/>
    <w:rsid w:val="006E7D1B"/>
    <w:rsid w:val="00704475"/>
    <w:rsid w:val="00712E06"/>
    <w:rsid w:val="007171C1"/>
    <w:rsid w:val="00717F42"/>
    <w:rsid w:val="00733AEB"/>
    <w:rsid w:val="00757DC2"/>
    <w:rsid w:val="007752A8"/>
    <w:rsid w:val="007B3D01"/>
    <w:rsid w:val="007C2900"/>
    <w:rsid w:val="007E2552"/>
    <w:rsid w:val="007E4AF0"/>
    <w:rsid w:val="007E6DCD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256F9"/>
    <w:rsid w:val="00940563"/>
    <w:rsid w:val="00964A0C"/>
    <w:rsid w:val="00974944"/>
    <w:rsid w:val="0097536E"/>
    <w:rsid w:val="00981784"/>
    <w:rsid w:val="00996F77"/>
    <w:rsid w:val="009A5283"/>
    <w:rsid w:val="009D45D8"/>
    <w:rsid w:val="009E16CB"/>
    <w:rsid w:val="00A17721"/>
    <w:rsid w:val="00A566D9"/>
    <w:rsid w:val="00A650DD"/>
    <w:rsid w:val="00A67FB3"/>
    <w:rsid w:val="00A707C7"/>
    <w:rsid w:val="00A7084E"/>
    <w:rsid w:val="00A8060C"/>
    <w:rsid w:val="00A93F56"/>
    <w:rsid w:val="00AA5566"/>
    <w:rsid w:val="00AB0EB5"/>
    <w:rsid w:val="00AC1026"/>
    <w:rsid w:val="00AD6750"/>
    <w:rsid w:val="00AE1F4C"/>
    <w:rsid w:val="00AF663D"/>
    <w:rsid w:val="00B15AA2"/>
    <w:rsid w:val="00B24317"/>
    <w:rsid w:val="00B42370"/>
    <w:rsid w:val="00B462F8"/>
    <w:rsid w:val="00B6123C"/>
    <w:rsid w:val="00B73144"/>
    <w:rsid w:val="00B75131"/>
    <w:rsid w:val="00BE71D6"/>
    <w:rsid w:val="00BE7AD5"/>
    <w:rsid w:val="00C034A6"/>
    <w:rsid w:val="00C07CA9"/>
    <w:rsid w:val="00C10359"/>
    <w:rsid w:val="00C73E87"/>
    <w:rsid w:val="00CA72BC"/>
    <w:rsid w:val="00CB2A71"/>
    <w:rsid w:val="00CB63E7"/>
    <w:rsid w:val="00CD020D"/>
    <w:rsid w:val="00CE60C9"/>
    <w:rsid w:val="00D028FC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92656"/>
    <w:rsid w:val="00DA43CC"/>
    <w:rsid w:val="00DD3B1E"/>
    <w:rsid w:val="00DE0680"/>
    <w:rsid w:val="00DE4596"/>
    <w:rsid w:val="00DE6FCE"/>
    <w:rsid w:val="00DF5D2D"/>
    <w:rsid w:val="00E03DA3"/>
    <w:rsid w:val="00E105C0"/>
    <w:rsid w:val="00E10AAE"/>
    <w:rsid w:val="00E31DFB"/>
    <w:rsid w:val="00E32ABA"/>
    <w:rsid w:val="00E40603"/>
    <w:rsid w:val="00E409A2"/>
    <w:rsid w:val="00E72F55"/>
    <w:rsid w:val="00E87198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7F1C-3121-4F28-B008-93208A1E3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267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111</cp:revision>
  <cp:lastPrinted>2015-10-14T05:46:00Z</cp:lastPrinted>
  <dcterms:created xsi:type="dcterms:W3CDTF">2017-11-08T11:41:00Z</dcterms:created>
  <dcterms:modified xsi:type="dcterms:W3CDTF">2025-02-02T13:44:00Z</dcterms:modified>
</cp:coreProperties>
</file>